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附件1：云南工商学院1-5#、24#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 w:bidi="ar"/>
        </w:rPr>
        <w:t>学生公寓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bidi="ar"/>
        </w:rPr>
        <w:t>屋顶热水设备项目清单</w:t>
      </w:r>
    </w:p>
    <w:tbl>
      <w:tblPr>
        <w:tblStyle w:val="4"/>
        <w:tblW w:w="14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646"/>
        <w:gridCol w:w="1078"/>
        <w:gridCol w:w="1042"/>
        <w:gridCol w:w="931"/>
        <w:gridCol w:w="1054"/>
        <w:gridCol w:w="768"/>
        <w:gridCol w:w="981"/>
        <w:gridCol w:w="944"/>
        <w:gridCol w:w="1167"/>
        <w:gridCol w:w="2788"/>
        <w:gridCol w:w="1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bidi="ar"/>
              </w:rPr>
            </w:pPr>
          </w:p>
        </w:tc>
        <w:tc>
          <w:tcPr>
            <w:tcW w:w="13976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bidi="ar"/>
              </w:rPr>
              <w:t>云南工商学院1-5#、24#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 w:bidi="ar"/>
              </w:rPr>
              <w:t>学生公寓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bidi="ar"/>
              </w:rPr>
              <w:t>屋顶热水设备项目清单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设备型号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流量(L/S)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扬程(m)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功率（KW）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每栋总价（元）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kern w:val="0"/>
                <w:sz w:val="24"/>
                <w:lang w:bidi="ar"/>
              </w:rPr>
              <w:t>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热水箱</w:t>
            </w:r>
          </w:p>
        </w:tc>
        <w:tc>
          <w:tcPr>
            <w:tcW w:w="4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3000*2500*3000=22.5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4"/>
                <w:lang w:bidi="ar"/>
              </w:rPr>
              <w:t>m³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座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 xml:space="preserve">                        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水箱内胆材质食品级304不锈钢，板材厚度：底板2.0mm,侧一1.5 mm，侧二1.5 mm，侧三1.5 mm，顶板1.0 mm，外壳201不锈钢，板材厚度.0mm，保温层厚度80mm聚氨酯发泡，含溢流、排污、爬梯、水位计、水箱基座C10槽钢（国标）支架等全套设施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热泵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CAHP-HC-40A=10P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8.75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额定功率8.75Kw，制热量38.5Kw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AO史密斯或市场知名品牌，长1020*宽846*高1840。热泵安装在室外，热泵噪音不超过60分贝。具体位置由校方确定。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热水系统加压循环泵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TP40-300/2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一用一备（水泵自带变频器、变频器为同一厂家，压力罐。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格兰富水泵/变频器一体机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热泵循环泵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CM-15-1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5.6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  1.3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保温水箱至热泵中间要加循环泵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格兰富静音泵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太阳能循环泵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CM-25-1</w:t>
            </w: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16.5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2.2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一用一备（水泵自带变频器、变频器为同一厂家，压力罐。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格兰富水泵/变频器一体机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阻垢水处理装置</w:t>
            </w:r>
          </w:p>
        </w:tc>
        <w:tc>
          <w:tcPr>
            <w:tcW w:w="4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软化水硬度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AOT灭菌设备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 xml:space="preserve">     0.6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配电柜</w:t>
            </w:r>
          </w:p>
        </w:tc>
        <w:tc>
          <w:tcPr>
            <w:tcW w:w="41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详见设计图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电力改造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WDZ-BYJ-4.0平方</w:t>
            </w:r>
          </w:p>
        </w:tc>
        <w:tc>
          <w:tcPr>
            <w:tcW w:w="10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700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详见设计图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电缆品牌：昆明电缆集团昆电工电缆有限公司生产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WDZ-BYJ-2.5平方</w:t>
            </w:r>
          </w:p>
        </w:tc>
        <w:tc>
          <w:tcPr>
            <w:tcW w:w="105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WDZ-BYJ-10.0平方</w:t>
            </w:r>
          </w:p>
        </w:tc>
        <w:tc>
          <w:tcPr>
            <w:tcW w:w="10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6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管网改造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PPR管DN80—1.6MPa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9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每栋宿舍屋顶原老化腐蚀的PPR供水管全部更换（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  <w:t>详见设计图）</w:t>
            </w:r>
          </w:p>
        </w:tc>
        <w:tc>
          <w:tcPr>
            <w:tcW w:w="1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PPR管品牌：联塑（A标管）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PPR管DN65—1.6MPa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240" w:lineRule="auto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PPR管DN50—1.6MPa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PPR管DN50—1.6MPa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PPR管DN40—1.6MPa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6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PPR管DN32—1.6MPa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9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spacing w:line="240" w:lineRule="auto"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管网保温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保温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600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米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每栋宿舍屋顶安装的各规格热水管网全部做保温措施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val="en-US" w:eastAsia="zh-CN" w:bidi="ar"/>
              </w:rPr>
              <w:t>含消防管网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eastAsia="zh-CN" w:bidi="ar"/>
              </w:rPr>
              <w:t>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智能热水表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蓝牙水控机整套系统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DN20热水表</w:t>
            </w: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主要用于每间宿舍内热水管理使用，包括设备管理系统一套，并保障数据信息统计和设备正常使用。施工单位提供样品，由校方选择确定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辅材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包含供水管网各规格管件、温控电磁阀开关、电子温度计、压力表、排气阀、温度传感器、冷水总表、热水总表、过滤阀、闸阀、止回阀、报警系统、电力线路穿线管、水泵防护雨棚等配套材料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PPR管件品牌：联塑（A标管）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安装、调试费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uto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包含热泵主机以及水泵等设备，安装c10槽钢（国标）基础基座及预埋构件、减震橡胶垫等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税费（13%）</w:t>
            </w:r>
          </w:p>
        </w:tc>
        <w:tc>
          <w:tcPr>
            <w:tcW w:w="3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  <w:jc w:val="center"/>
        </w:trPr>
        <w:tc>
          <w:tcPr>
            <w:tcW w:w="14684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Cs w:val="21"/>
                <w:lang w:val="en-US" w:eastAsia="zh-CN"/>
              </w:rPr>
              <w:t>说明：以上项目仅针对1个学生公寓楼栋，共计6栋。</w:t>
            </w:r>
          </w:p>
        </w:tc>
      </w:tr>
    </w:tbl>
    <w:p>
      <w:pPr>
        <w:adjustRightInd w:val="0"/>
        <w:snapToGrid w:val="0"/>
        <w:rPr>
          <w:rFonts w:ascii="仿宋_GB2312" w:hAnsi="仿宋_GB2312" w:eastAsia="仿宋_GB2312" w:cs="仿宋_GB2312"/>
          <w:b/>
          <w:bCs/>
          <w:sz w:val="6"/>
          <w:szCs w:val="6"/>
          <w:lang w:bidi="ar"/>
        </w:rPr>
      </w:pPr>
    </w:p>
    <w:tbl>
      <w:tblPr>
        <w:tblStyle w:val="4"/>
        <w:tblW w:w="146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64"/>
        <w:gridCol w:w="1636"/>
        <w:gridCol w:w="1977"/>
        <w:gridCol w:w="1855"/>
        <w:gridCol w:w="1786"/>
        <w:gridCol w:w="2250"/>
        <w:gridCol w:w="1394"/>
        <w:gridCol w:w="1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68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bidi="ar"/>
              </w:rPr>
              <w:t>云南工商学院1-5#、24#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32"/>
                <w:szCs w:val="32"/>
                <w:lang w:eastAsia="zh-CN" w:bidi="ar"/>
              </w:rPr>
              <w:t>学生公寓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lang w:bidi="ar"/>
              </w:rPr>
              <w:t>屋顶太阳能设备项目清单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序号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部位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热水箱容量</w:t>
            </w:r>
          </w:p>
        </w:tc>
        <w:tc>
          <w:tcPr>
            <w:tcW w:w="1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单根管产热水量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每栋需求量（根）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太阳能管总量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太阳能管单价（万元）</w:t>
            </w: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合计（万元）</w:t>
            </w:r>
          </w:p>
        </w:tc>
        <w:tc>
          <w:tcPr>
            <w:tcW w:w="1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1</w:t>
            </w:r>
          </w:p>
        </w:tc>
        <w:tc>
          <w:tcPr>
            <w:tcW w:w="1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1-5#、24#</w:t>
            </w:r>
          </w:p>
        </w:tc>
        <w:tc>
          <w:tcPr>
            <w:tcW w:w="16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15m³/栋</w:t>
            </w:r>
          </w:p>
        </w:tc>
        <w:tc>
          <w:tcPr>
            <w:tcW w:w="19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0.01m³/根</w:t>
            </w:r>
          </w:p>
        </w:tc>
        <w:tc>
          <w:tcPr>
            <w:tcW w:w="18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1500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9000</w:t>
            </w:r>
          </w:p>
        </w:tc>
        <w:tc>
          <w:tcPr>
            <w:tcW w:w="22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</w:p>
        </w:tc>
        <w:tc>
          <w:tcPr>
            <w:tcW w:w="13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</w:p>
        </w:tc>
        <w:tc>
          <w:tcPr>
            <w:tcW w:w="1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包含太阳能真空管组架之间供水连接管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lang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bidi="ar"/>
              </w:rPr>
              <w:t>管件等配套材料。注：连接管严禁采用橡胶管进行简单连接方式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hNzdlNjJjMWE0YzY5MjNlNjI1NDE0OTE4MzM0YjEifQ=="/>
  </w:docVars>
  <w:rsids>
    <w:rsidRoot w:val="23482400"/>
    <w:rsid w:val="00083CCD"/>
    <w:rsid w:val="001459E3"/>
    <w:rsid w:val="00166FF8"/>
    <w:rsid w:val="002136FA"/>
    <w:rsid w:val="002B60CF"/>
    <w:rsid w:val="002C1C01"/>
    <w:rsid w:val="002D3F15"/>
    <w:rsid w:val="00366E36"/>
    <w:rsid w:val="003C0462"/>
    <w:rsid w:val="003C6383"/>
    <w:rsid w:val="003D0051"/>
    <w:rsid w:val="00415DE5"/>
    <w:rsid w:val="00442ECD"/>
    <w:rsid w:val="004F3B6F"/>
    <w:rsid w:val="00521EC6"/>
    <w:rsid w:val="005E5FE4"/>
    <w:rsid w:val="006C784F"/>
    <w:rsid w:val="006F3BC4"/>
    <w:rsid w:val="007231B5"/>
    <w:rsid w:val="0075163E"/>
    <w:rsid w:val="00844571"/>
    <w:rsid w:val="00893EEB"/>
    <w:rsid w:val="008D4984"/>
    <w:rsid w:val="008E4021"/>
    <w:rsid w:val="00914ADC"/>
    <w:rsid w:val="00915E4F"/>
    <w:rsid w:val="00930D23"/>
    <w:rsid w:val="00996F5F"/>
    <w:rsid w:val="009C2B48"/>
    <w:rsid w:val="00A4380B"/>
    <w:rsid w:val="00C77406"/>
    <w:rsid w:val="00CA6DEA"/>
    <w:rsid w:val="00CB0F99"/>
    <w:rsid w:val="00CB4961"/>
    <w:rsid w:val="00D06F88"/>
    <w:rsid w:val="00D838F8"/>
    <w:rsid w:val="00D86540"/>
    <w:rsid w:val="00E13AC0"/>
    <w:rsid w:val="00FB7FA6"/>
    <w:rsid w:val="00FD3456"/>
    <w:rsid w:val="01993D60"/>
    <w:rsid w:val="04B07536"/>
    <w:rsid w:val="04E23E38"/>
    <w:rsid w:val="05DD06BF"/>
    <w:rsid w:val="066466EB"/>
    <w:rsid w:val="07124399"/>
    <w:rsid w:val="07277FC9"/>
    <w:rsid w:val="07375BAD"/>
    <w:rsid w:val="085A5FF7"/>
    <w:rsid w:val="09290DDB"/>
    <w:rsid w:val="0CB16C35"/>
    <w:rsid w:val="0D6C5E99"/>
    <w:rsid w:val="0DD00B0A"/>
    <w:rsid w:val="10EA3C90"/>
    <w:rsid w:val="116D21AB"/>
    <w:rsid w:val="11E2588B"/>
    <w:rsid w:val="13A96F05"/>
    <w:rsid w:val="15F64E85"/>
    <w:rsid w:val="1B375D24"/>
    <w:rsid w:val="1C336A0C"/>
    <w:rsid w:val="1E931CD0"/>
    <w:rsid w:val="2000702C"/>
    <w:rsid w:val="210F0AA2"/>
    <w:rsid w:val="23482400"/>
    <w:rsid w:val="23A36E32"/>
    <w:rsid w:val="23C9310D"/>
    <w:rsid w:val="24C0322E"/>
    <w:rsid w:val="2616061F"/>
    <w:rsid w:val="298011DE"/>
    <w:rsid w:val="2E1A575D"/>
    <w:rsid w:val="2F5661F4"/>
    <w:rsid w:val="30E75F76"/>
    <w:rsid w:val="360B1E2F"/>
    <w:rsid w:val="373830F8"/>
    <w:rsid w:val="378400EB"/>
    <w:rsid w:val="38105AF7"/>
    <w:rsid w:val="397877DC"/>
    <w:rsid w:val="3A804B9A"/>
    <w:rsid w:val="3CED6733"/>
    <w:rsid w:val="3F4C332A"/>
    <w:rsid w:val="404607F6"/>
    <w:rsid w:val="416F7716"/>
    <w:rsid w:val="428E7F4C"/>
    <w:rsid w:val="432E715D"/>
    <w:rsid w:val="4601048D"/>
    <w:rsid w:val="48E463CF"/>
    <w:rsid w:val="4C6F0F12"/>
    <w:rsid w:val="4D1A70D0"/>
    <w:rsid w:val="4EF367FD"/>
    <w:rsid w:val="4F2D018E"/>
    <w:rsid w:val="52432C25"/>
    <w:rsid w:val="535E38FA"/>
    <w:rsid w:val="53F32429"/>
    <w:rsid w:val="5412149B"/>
    <w:rsid w:val="557C4501"/>
    <w:rsid w:val="57D31A13"/>
    <w:rsid w:val="58931AE5"/>
    <w:rsid w:val="593913B7"/>
    <w:rsid w:val="596D095F"/>
    <w:rsid w:val="59AB4F42"/>
    <w:rsid w:val="5AA153EC"/>
    <w:rsid w:val="5AC10B8B"/>
    <w:rsid w:val="5BF1724E"/>
    <w:rsid w:val="600A1C0C"/>
    <w:rsid w:val="62DC46BB"/>
    <w:rsid w:val="637B1AF3"/>
    <w:rsid w:val="6388493C"/>
    <w:rsid w:val="64423CFA"/>
    <w:rsid w:val="65D8322D"/>
    <w:rsid w:val="66B268E7"/>
    <w:rsid w:val="66E76C01"/>
    <w:rsid w:val="6A04736C"/>
    <w:rsid w:val="6D3A09C9"/>
    <w:rsid w:val="6DE94229"/>
    <w:rsid w:val="70675D59"/>
    <w:rsid w:val="71144474"/>
    <w:rsid w:val="71530A68"/>
    <w:rsid w:val="74324450"/>
    <w:rsid w:val="75B97E6A"/>
    <w:rsid w:val="76277FE4"/>
    <w:rsid w:val="77B92A01"/>
    <w:rsid w:val="79226841"/>
    <w:rsid w:val="793D18CD"/>
    <w:rsid w:val="79AB4A88"/>
    <w:rsid w:val="7A893645"/>
    <w:rsid w:val="7CA0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1186</Words>
  <Characters>1101</Characters>
  <Lines>9</Lines>
  <Paragraphs>4</Paragraphs>
  <TotalTime>15</TotalTime>
  <ScaleCrop>false</ScaleCrop>
  <LinksUpToDate>false</LinksUpToDate>
  <CharactersWithSpaces>2283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2024-04-10T03:42:00Z</dcterms:created>
  <dc:creator>★ě叆￡伱m</dc:creator>
  <cp:lastModifiedBy>李明</cp:lastModifiedBy>
  <cp:lastPrinted>2024-04-15T03:20:00Z</cp:lastPrinted>
  <dcterms:modified xsi:type="dcterms:W3CDTF">2024-04-16T14:22:40Z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6371A2B6C7F84A94AA161A728C359A00_11</vt:lpwstr>
  </property>
</Properties>
</file>